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C7CCD" w14:textId="33617D39" w:rsidR="000937C2" w:rsidRDefault="00B76C81">
      <w:pPr>
        <w:pStyle w:val="PaperTitleWCCM"/>
        <w:jc w:val="center"/>
      </w:pPr>
      <w:r>
        <w:t>Biological fluid mechanics: modeling, simulation, and analysis</w:t>
      </w:r>
    </w:p>
    <w:p w14:paraId="2A8C855D" w14:textId="454CB7C6" w:rsidR="00F039C5" w:rsidRPr="00F039C5" w:rsidRDefault="00F039C5" w:rsidP="00F039C5">
      <w:pPr>
        <w:pStyle w:val="PaperTitleWCCM"/>
        <w:jc w:val="center"/>
        <w:rPr>
          <w:rFonts w:asciiTheme="majorBidi" w:hAnsiTheme="majorBidi" w:cstheme="majorBidi"/>
          <w:color w:val="000000"/>
          <w:sz w:val="24"/>
          <w:szCs w:val="24"/>
        </w:rPr>
      </w:pPr>
      <w:r w:rsidRPr="00F039C5">
        <w:rPr>
          <w:rFonts w:asciiTheme="majorBidi" w:hAnsiTheme="majorBidi" w:cstheme="majorBidi"/>
          <w:sz w:val="24"/>
          <w:szCs w:val="24"/>
        </w:rPr>
        <w:t xml:space="preserve">TRACK Number </w:t>
      </w:r>
      <w:r w:rsidRPr="00F039C5">
        <w:rPr>
          <w:rFonts w:asciiTheme="majorBidi" w:hAnsiTheme="majorBidi" w:cstheme="majorBidi"/>
          <w:sz w:val="24"/>
          <w:szCs w:val="24"/>
          <w:lang w:val="en-GB" w:eastAsia="it-IT"/>
        </w:rPr>
        <w:t>(</w:t>
      </w:r>
      <w:r w:rsidR="00B76C81">
        <w:rPr>
          <w:rFonts w:asciiTheme="majorBidi" w:hAnsiTheme="majorBidi" w:cstheme="majorBidi"/>
          <w:sz w:val="24"/>
          <w:szCs w:val="24"/>
          <w:lang w:val="en-GB" w:eastAsia="it-IT"/>
        </w:rPr>
        <w:t>2</w:t>
      </w:r>
      <w:r w:rsidRPr="00F039C5">
        <w:rPr>
          <w:rFonts w:asciiTheme="majorBidi" w:hAnsiTheme="majorBidi" w:cstheme="majorBidi"/>
          <w:sz w:val="24"/>
          <w:szCs w:val="24"/>
          <w:lang w:val="en-GB" w:eastAsia="it-IT"/>
        </w:rPr>
        <w:t>00</w:t>
      </w:r>
      <w:r w:rsidR="007A5B1C">
        <w:rPr>
          <w:rFonts w:asciiTheme="majorBidi" w:hAnsiTheme="majorBidi" w:cstheme="majorBidi"/>
          <w:sz w:val="24"/>
          <w:szCs w:val="24"/>
          <w:lang w:val="en-GB" w:eastAsia="it-IT"/>
        </w:rPr>
        <w:t>0</w:t>
      </w:r>
      <w:r w:rsidR="00B76C81">
        <w:rPr>
          <w:rFonts w:asciiTheme="majorBidi" w:hAnsiTheme="majorBidi" w:cstheme="majorBidi"/>
          <w:sz w:val="24"/>
          <w:szCs w:val="24"/>
          <w:lang w:val="en-GB" w:eastAsia="it-IT"/>
        </w:rPr>
        <w:t xml:space="preserve"> Computational fluid dynamics</w:t>
      </w:r>
      <w:r w:rsidRPr="00F039C5">
        <w:rPr>
          <w:rFonts w:asciiTheme="majorBidi" w:hAnsiTheme="majorBidi" w:cstheme="majorBidi"/>
          <w:sz w:val="24"/>
          <w:szCs w:val="24"/>
          <w:lang w:val="en-GB" w:eastAsia="it-IT"/>
        </w:rPr>
        <w:t xml:space="preserve">)  </w:t>
      </w:r>
      <w:r w:rsidRPr="00F039C5">
        <w:rPr>
          <w:rFonts w:asciiTheme="majorBidi" w:hAnsiTheme="majorBidi" w:cstheme="majorBidi"/>
          <w:color w:val="FF0000"/>
          <w:sz w:val="24"/>
          <w:szCs w:val="24"/>
          <w:lang w:val="en-GB" w:eastAsia="it-IT"/>
        </w:rPr>
        <w:t xml:space="preserve"> </w:t>
      </w:r>
    </w:p>
    <w:p w14:paraId="6BE4FFCC" w14:textId="3E5C82C0" w:rsidR="000937C2" w:rsidRDefault="00A77A05">
      <w:pPr>
        <w:pStyle w:val="PaperTitleWCCM"/>
        <w:jc w:val="center"/>
        <w:rPr>
          <w:sz w:val="24"/>
        </w:rPr>
      </w:pPr>
      <w:r>
        <w:rPr>
          <w:sz w:val="24"/>
        </w:rPr>
        <w:t>Boyce Griffith</w:t>
      </w:r>
      <w:r w:rsidR="000937C2">
        <w:rPr>
          <w:position w:val="12"/>
          <w:sz w:val="24"/>
          <w:szCs w:val="16"/>
        </w:rPr>
        <w:t>*</w:t>
      </w:r>
      <w:r w:rsidR="000937C2">
        <w:rPr>
          <w:sz w:val="24"/>
        </w:rPr>
        <w:t xml:space="preserve">, </w:t>
      </w:r>
      <w:r>
        <w:rPr>
          <w:sz w:val="24"/>
        </w:rPr>
        <w:t>Sookkyung lim</w:t>
      </w:r>
      <w:r w:rsidR="000937C2">
        <w:rPr>
          <w:position w:val="12"/>
          <w:sz w:val="24"/>
          <w:szCs w:val="16"/>
        </w:rPr>
        <w:t>†</w:t>
      </w:r>
      <w:r w:rsidR="000937C2">
        <w:rPr>
          <w:sz w:val="24"/>
        </w:rPr>
        <w:t xml:space="preserve"> </w:t>
      </w:r>
      <w:r w:rsidR="000937C2">
        <w:rPr>
          <w:sz w:val="24"/>
        </w:rPr>
        <w:br/>
        <w:t xml:space="preserve">and </w:t>
      </w:r>
      <w:r w:rsidR="00B76C81">
        <w:rPr>
          <w:sz w:val="24"/>
        </w:rPr>
        <w:t>sarah olson</w:t>
      </w:r>
      <w:r w:rsidR="0023142E">
        <w:rPr>
          <w:position w:val="12"/>
          <w:sz w:val="24"/>
          <w:szCs w:val="16"/>
        </w:rPr>
        <w:sym w:font="Symbol" w:char="F02B"/>
      </w:r>
    </w:p>
    <w:p w14:paraId="42B36BF2" w14:textId="77777777" w:rsidR="00A77A05" w:rsidRDefault="00A77A05" w:rsidP="00A77A05">
      <w:pPr>
        <w:pStyle w:val="LiteWCCM"/>
        <w:rPr>
          <w:lang w:val="en-GB"/>
        </w:rPr>
      </w:pPr>
      <w:r>
        <w:rPr>
          <w:vertAlign w:val="superscript"/>
        </w:rPr>
        <w:t>†</w:t>
      </w:r>
      <w:r>
        <w:t xml:space="preserve"> </w:t>
      </w:r>
      <w:r>
        <w:rPr>
          <w:lang w:val="en-GB"/>
        </w:rPr>
        <w:t>University of North Carolina at Chapel Hill</w:t>
      </w:r>
    </w:p>
    <w:p w14:paraId="78410345" w14:textId="77777777" w:rsidR="00A77A05" w:rsidRDefault="00A77A05" w:rsidP="00A77A05">
      <w:pPr>
        <w:pStyle w:val="LiteWCCM"/>
        <w:rPr>
          <w:lang w:val="en-GB"/>
        </w:rPr>
      </w:pPr>
      <w:r>
        <w:rPr>
          <w:lang w:val="en-GB"/>
        </w:rPr>
        <w:t>329 Phillips Hall, Chapel Hill, NC 27599</w:t>
      </w:r>
    </w:p>
    <w:p w14:paraId="71275E88" w14:textId="77777777" w:rsidR="00A77A05" w:rsidRDefault="00A77A05" w:rsidP="00A77A05">
      <w:pPr>
        <w:pStyle w:val="LiteWCCM"/>
        <w:rPr>
          <w:lang w:val="en-GB"/>
        </w:rPr>
      </w:pPr>
      <w:r>
        <w:rPr>
          <w:lang w:val="en-GB"/>
        </w:rPr>
        <w:t>boyceg@email.unc.edu</w:t>
      </w:r>
    </w:p>
    <w:p w14:paraId="0E6279FA" w14:textId="77777777" w:rsidR="00A77A05" w:rsidRDefault="00A77A05" w:rsidP="00A77A05">
      <w:pPr>
        <w:pStyle w:val="LiteWCCM"/>
        <w:rPr>
          <w:lang w:val="en-GB"/>
        </w:rPr>
      </w:pPr>
    </w:p>
    <w:p w14:paraId="4B362C18" w14:textId="008B4CC1" w:rsidR="000937C2" w:rsidRPr="000F4C18" w:rsidRDefault="000937C2">
      <w:pPr>
        <w:pStyle w:val="LiteWCCM"/>
      </w:pPr>
      <w:r w:rsidRPr="000F4C18">
        <w:rPr>
          <w:position w:val="11"/>
          <w:sz w:val="16"/>
          <w:szCs w:val="16"/>
        </w:rPr>
        <w:t>*</w:t>
      </w:r>
      <w:r w:rsidRPr="000F4C18">
        <w:tab/>
      </w:r>
      <w:r w:rsidR="00B76C81">
        <w:t>University of Cincinnati</w:t>
      </w:r>
    </w:p>
    <w:p w14:paraId="78467FA3" w14:textId="44223370" w:rsidR="000937C2" w:rsidRPr="004B24A5" w:rsidRDefault="004B24A5">
      <w:pPr>
        <w:pStyle w:val="LiteWCCM"/>
      </w:pPr>
      <w:r>
        <w:t>4199 French Hall West, Cincinnati, OH 45221</w:t>
      </w:r>
    </w:p>
    <w:p w14:paraId="439B9823" w14:textId="1E87466D" w:rsidR="000937C2" w:rsidRDefault="00205B5F">
      <w:pPr>
        <w:pStyle w:val="LiteWCCM"/>
        <w:rPr>
          <w:lang w:val="en-GB"/>
        </w:rPr>
      </w:pPr>
      <w:r>
        <w:rPr>
          <w:lang w:val="en-GB"/>
        </w:rPr>
        <w:t>sookkyung.lim@uc.edu</w:t>
      </w:r>
    </w:p>
    <w:p w14:paraId="43283D5F" w14:textId="77777777" w:rsidR="000937C2" w:rsidRDefault="000937C2">
      <w:pPr>
        <w:pStyle w:val="LiteWCCM"/>
        <w:rPr>
          <w:lang w:val="en-GB"/>
        </w:rPr>
      </w:pPr>
    </w:p>
    <w:p w14:paraId="3774F907" w14:textId="4A30F76C" w:rsidR="00AF4F52" w:rsidRDefault="0023142E" w:rsidP="00AF4F52">
      <w:pPr>
        <w:pStyle w:val="LiteWCCM"/>
        <w:rPr>
          <w:lang w:val="en-GB"/>
        </w:rPr>
      </w:pPr>
      <w:r>
        <w:rPr>
          <w:vertAlign w:val="superscript"/>
        </w:rPr>
        <w:sym w:font="Symbol" w:char="F02B"/>
      </w:r>
      <w:r w:rsidR="00AF4F52">
        <w:t xml:space="preserve"> </w:t>
      </w:r>
      <w:r w:rsidR="00205B5F">
        <w:rPr>
          <w:lang w:val="en-GB"/>
        </w:rPr>
        <w:t>Worcester Polytechn</w:t>
      </w:r>
      <w:r w:rsidR="00B16D60">
        <w:rPr>
          <w:lang w:val="en-GB"/>
        </w:rPr>
        <w:t>i</w:t>
      </w:r>
      <w:r w:rsidR="00205B5F">
        <w:rPr>
          <w:lang w:val="en-GB"/>
        </w:rPr>
        <w:t>c Institute</w:t>
      </w:r>
    </w:p>
    <w:p w14:paraId="1D82474E" w14:textId="39B57E0D" w:rsidR="00AF4F52" w:rsidRDefault="00205B5F" w:rsidP="00AF4F52">
      <w:pPr>
        <w:pStyle w:val="LiteWCCM"/>
        <w:rPr>
          <w:lang w:val="en-GB"/>
        </w:rPr>
      </w:pPr>
      <w:r>
        <w:rPr>
          <w:lang w:val="en-GB"/>
        </w:rPr>
        <w:t>100 Institute Road, Worcester, MA 01609</w:t>
      </w:r>
    </w:p>
    <w:p w14:paraId="6E61C2A4" w14:textId="36CCBF54" w:rsidR="00AF4F52" w:rsidRDefault="00205B5F" w:rsidP="00AF4F52">
      <w:pPr>
        <w:pStyle w:val="LiteWCCM"/>
        <w:rPr>
          <w:lang w:val="en-GB"/>
        </w:rPr>
      </w:pPr>
      <w:r>
        <w:rPr>
          <w:lang w:val="en-GB"/>
        </w:rPr>
        <w:t>sdolson@wpi.edu</w:t>
      </w:r>
    </w:p>
    <w:p w14:paraId="3492B61C" w14:textId="5DD87376" w:rsidR="000937C2" w:rsidRPr="00AF4F52" w:rsidRDefault="000937C2">
      <w:pPr>
        <w:pStyle w:val="NormalWCCM"/>
        <w:spacing w:before="240"/>
        <w:ind w:firstLine="0"/>
        <w:rPr>
          <w:sz w:val="24"/>
          <w:szCs w:val="16"/>
        </w:rPr>
      </w:pPr>
      <w:r w:rsidRPr="00B401D6">
        <w:rPr>
          <w:b/>
          <w:bCs/>
          <w:color w:val="000000"/>
          <w:sz w:val="24"/>
        </w:rPr>
        <w:t>Key words:</w:t>
      </w:r>
      <w:r>
        <w:rPr>
          <w:color w:val="000000"/>
        </w:rPr>
        <w:t xml:space="preserve"> </w:t>
      </w:r>
      <w:r w:rsidR="00F42404">
        <w:rPr>
          <w:color w:val="000000"/>
          <w:sz w:val="24"/>
        </w:rPr>
        <w:t>Biofluids</w:t>
      </w:r>
      <w:r w:rsidR="00B16D60">
        <w:rPr>
          <w:color w:val="000000"/>
          <w:sz w:val="24"/>
        </w:rPr>
        <w:t>, Fluid-structure interaction</w:t>
      </w:r>
    </w:p>
    <w:p w14:paraId="7B61322D" w14:textId="77777777" w:rsidR="000937C2" w:rsidRDefault="000937C2">
      <w:pPr>
        <w:pStyle w:val="NormalWCCM"/>
        <w:ind w:firstLine="0"/>
      </w:pPr>
    </w:p>
    <w:p w14:paraId="5ACED8AA" w14:textId="77777777" w:rsidR="000937C2" w:rsidRDefault="000937C2">
      <w:pPr>
        <w:pStyle w:val="1stTitleWCCM"/>
        <w:spacing w:before="0"/>
        <w:jc w:val="center"/>
        <w:outlineLvl w:val="0"/>
        <w:rPr>
          <w:sz w:val="24"/>
        </w:rPr>
      </w:pPr>
      <w:r>
        <w:rPr>
          <w:sz w:val="24"/>
        </w:rPr>
        <w:t>ABSTRACT</w:t>
      </w:r>
    </w:p>
    <w:p w14:paraId="39BD760B" w14:textId="2F478A90" w:rsidR="001628B5" w:rsidRPr="001628B5" w:rsidRDefault="001628B5" w:rsidP="001628B5">
      <w:pPr>
        <w:shd w:val="clear" w:color="auto" w:fill="FFFFFF"/>
        <w:jc w:val="both"/>
        <w:textAlignment w:val="baseline"/>
        <w:rPr>
          <w:color w:val="201F1E"/>
        </w:rPr>
      </w:pPr>
      <w:r w:rsidRPr="001628B5">
        <w:rPr>
          <w:color w:val="201F1E"/>
          <w:bdr w:val="none" w:sz="0" w:space="0" w:color="auto" w:frame="1"/>
          <w:lang w:val="en-GB"/>
        </w:rPr>
        <w:t xml:space="preserve">Fluid dynamics plays an important role in biological systems at all biological scales, from writhing of DNA, to beating of cilia and swimming microorganisms, to blood flow throughout the circulation, to swimming and flying. Although the underlying fluid-mechanical interactions of such systems are </w:t>
      </w:r>
      <w:r>
        <w:rPr>
          <w:color w:val="201F1E"/>
          <w:bdr w:val="none" w:sz="0" w:space="0" w:color="auto" w:frame="1"/>
          <w:lang w:val="en-GB"/>
        </w:rPr>
        <w:t xml:space="preserve">not </w:t>
      </w:r>
      <w:r w:rsidRPr="001628B5">
        <w:rPr>
          <w:color w:val="201F1E"/>
          <w:bdr w:val="none" w:sz="0" w:space="0" w:color="auto" w:frame="1"/>
          <w:lang w:val="en-GB"/>
        </w:rPr>
        <w:t xml:space="preserve">completely understood, computational fluid mechanics and fluid-structure interaction provides insight and have developed into a highly interdisciplinary research field that integrates research in medicine and biology, engineering, and the mathematical sciences. This </w:t>
      </w:r>
      <w:proofErr w:type="gramStart"/>
      <w:r w:rsidRPr="001628B5">
        <w:rPr>
          <w:color w:val="201F1E"/>
          <w:bdr w:val="none" w:sz="0" w:space="0" w:color="auto" w:frame="1"/>
          <w:lang w:val="en-GB"/>
        </w:rPr>
        <w:t>mini-symposium</w:t>
      </w:r>
      <w:proofErr w:type="gramEnd"/>
      <w:r w:rsidRPr="001628B5">
        <w:rPr>
          <w:color w:val="201F1E"/>
          <w:bdr w:val="none" w:sz="0" w:space="0" w:color="auto" w:frame="1"/>
          <w:lang w:val="en-GB"/>
        </w:rPr>
        <w:t xml:space="preserve"> will highlight recent developments in mathematical modelling, computer simulation, and computational methods for a range of biological fluids research that aims to provide insight into mechanisms in biological systems.</w:t>
      </w:r>
    </w:p>
    <w:p w14:paraId="34664A5B" w14:textId="77777777" w:rsidR="001628B5" w:rsidRDefault="001628B5" w:rsidP="001628B5"/>
    <w:p w14:paraId="02818D6A" w14:textId="77777777" w:rsidR="001628B5" w:rsidRPr="001628B5" w:rsidRDefault="001628B5" w:rsidP="00F125E1">
      <w:pPr>
        <w:autoSpaceDE w:val="0"/>
        <w:autoSpaceDN w:val="0"/>
        <w:adjustRightInd w:val="0"/>
        <w:spacing w:before="120" w:after="120"/>
        <w:jc w:val="both"/>
        <w:rPr>
          <w:color w:val="000000"/>
        </w:rPr>
      </w:pPr>
    </w:p>
    <w:p w14:paraId="12602A8A" w14:textId="5B5CCC0F" w:rsidR="000937C2" w:rsidRPr="000F4C18" w:rsidRDefault="000937C2">
      <w:pPr>
        <w:pStyle w:val="1stTitleWCCM"/>
        <w:spacing w:before="0"/>
        <w:ind w:left="360" w:hanging="360"/>
        <w:outlineLvl w:val="0"/>
        <w:rPr>
          <w:b w:val="0"/>
          <w:bCs w:val="0"/>
          <w:sz w:val="24"/>
        </w:rPr>
      </w:pPr>
    </w:p>
    <w:sectPr w:rsidR="000937C2" w:rsidRPr="000F4C18">
      <w:headerReference w:type="default" r:id="rId7"/>
      <w:footerReference w:type="even" r:id="rId8"/>
      <w:footerReference w:type="default" r:id="rId9"/>
      <w:headerReference w:type="first" r:id="rId10"/>
      <w:pgSz w:w="11907" w:h="16840" w:code="9"/>
      <w:pgMar w:top="2438" w:right="1418" w:bottom="1617" w:left="1418" w:header="1134" w:footer="1134"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8D4C8" w14:textId="77777777" w:rsidR="00606FE1" w:rsidRDefault="00606FE1">
      <w:r>
        <w:separator/>
      </w:r>
    </w:p>
  </w:endnote>
  <w:endnote w:type="continuationSeparator" w:id="0">
    <w:p w14:paraId="5C1F536B" w14:textId="77777777" w:rsidR="00606FE1" w:rsidRDefault="0060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A379" w14:textId="77777777" w:rsidR="00C93602" w:rsidRDefault="00C936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1425AF" w14:textId="77777777" w:rsidR="00C93602" w:rsidRDefault="00C93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A82E" w14:textId="77777777" w:rsidR="00C93602" w:rsidRDefault="00C936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6163">
      <w:rPr>
        <w:rStyle w:val="PageNumber"/>
        <w:noProof/>
      </w:rPr>
      <w:t>2</w:t>
    </w:r>
    <w:r>
      <w:rPr>
        <w:rStyle w:val="PageNumber"/>
      </w:rPr>
      <w:fldChar w:fldCharType="end"/>
    </w:r>
  </w:p>
  <w:p w14:paraId="633AC640" w14:textId="77777777" w:rsidR="00C93602" w:rsidRDefault="00C93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A98DD" w14:textId="77777777" w:rsidR="00606FE1" w:rsidRDefault="00606FE1">
      <w:r>
        <w:separator/>
      </w:r>
    </w:p>
  </w:footnote>
  <w:footnote w:type="continuationSeparator" w:id="0">
    <w:p w14:paraId="322CF36F" w14:textId="77777777" w:rsidR="00606FE1" w:rsidRDefault="00606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6AD15" w14:textId="77777777" w:rsidR="00C93602" w:rsidRDefault="00C93602">
    <w:pPr>
      <w:pStyle w:val="Header2WCCM"/>
    </w:pPr>
    <w:r>
      <w:t>First A. Author, Second B. Author and Third C. Coauthor.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E305" w14:textId="77777777" w:rsidR="00A334C4" w:rsidRPr="007A5B1C" w:rsidRDefault="007A5B1C" w:rsidP="00F51B3C">
    <w:pPr>
      <w:pStyle w:val="Header"/>
      <w:jc w:val="right"/>
      <w:rPr>
        <w:b/>
        <w:sz w:val="18"/>
        <w:szCs w:val="18"/>
        <w:lang w:val="en-US"/>
      </w:rPr>
    </w:pPr>
    <w:r w:rsidRPr="007A5B1C">
      <w:rPr>
        <w:b/>
        <w:sz w:val="18"/>
        <w:szCs w:val="18"/>
        <w:lang w:val="en-GB"/>
      </w:rPr>
      <w:t>8th European Congress on Computational Methods in Applied Sciences and Engineering</w:t>
    </w:r>
    <w:r w:rsidRPr="007A5B1C">
      <w:rPr>
        <w:b/>
        <w:sz w:val="18"/>
        <w:szCs w:val="18"/>
        <w:lang w:val="en-US"/>
      </w:rPr>
      <w:t xml:space="preserve"> </w:t>
    </w:r>
    <w:r w:rsidR="00A334C4" w:rsidRPr="007A5B1C">
      <w:rPr>
        <w:b/>
        <w:sz w:val="18"/>
        <w:szCs w:val="18"/>
        <w:lang w:val="en-US"/>
      </w:rPr>
      <w:t>(</w:t>
    </w:r>
    <w:r>
      <w:rPr>
        <w:b/>
        <w:sz w:val="18"/>
        <w:szCs w:val="18"/>
        <w:lang w:val="en-US"/>
      </w:rPr>
      <w:t>ECCOMA2022</w:t>
    </w:r>
    <w:r w:rsidR="00A334C4" w:rsidRPr="007A5B1C">
      <w:rPr>
        <w:b/>
        <w:sz w:val="18"/>
        <w:szCs w:val="18"/>
        <w:lang w:val="en-US"/>
      </w:rPr>
      <w:t>)</w:t>
    </w:r>
  </w:p>
  <w:p w14:paraId="6677038A" w14:textId="77777777" w:rsidR="00C93602" w:rsidRPr="007A5B1C" w:rsidRDefault="00F51B3C" w:rsidP="00415405">
    <w:pPr>
      <w:pStyle w:val="Header"/>
      <w:jc w:val="right"/>
      <w:rPr>
        <w:b/>
        <w:bCs/>
        <w:i/>
        <w:sz w:val="18"/>
        <w:szCs w:val="18"/>
        <w:lang w:val="en-GB"/>
      </w:rPr>
    </w:pPr>
    <w:r w:rsidRPr="007A5B1C">
      <w:rPr>
        <w:b/>
        <w:bCs/>
        <w:i/>
        <w:sz w:val="18"/>
        <w:szCs w:val="18"/>
        <w:lang w:val="en-GB"/>
      </w:rPr>
      <w:t>Ju</w:t>
    </w:r>
    <w:r w:rsidR="007A5B1C">
      <w:rPr>
        <w:b/>
        <w:bCs/>
        <w:i/>
        <w:sz w:val="18"/>
        <w:szCs w:val="18"/>
        <w:lang w:val="en-GB"/>
      </w:rPr>
      <w:t>ne</w:t>
    </w:r>
    <w:r w:rsidR="00C93602" w:rsidRPr="007A5B1C">
      <w:rPr>
        <w:b/>
        <w:bCs/>
        <w:i/>
        <w:sz w:val="18"/>
        <w:szCs w:val="18"/>
        <w:lang w:val="en-GB"/>
      </w:rPr>
      <w:t xml:space="preserve"> </w:t>
    </w:r>
    <w:r w:rsidR="007A5B1C">
      <w:rPr>
        <w:b/>
        <w:bCs/>
        <w:i/>
        <w:sz w:val="18"/>
        <w:szCs w:val="18"/>
        <w:lang w:val="en-GB"/>
      </w:rPr>
      <w:t>5-9</w:t>
    </w:r>
    <w:r w:rsidR="00A334C4" w:rsidRPr="007A5B1C">
      <w:rPr>
        <w:b/>
        <w:bCs/>
        <w:i/>
        <w:sz w:val="18"/>
        <w:szCs w:val="18"/>
        <w:lang w:val="en-GB"/>
      </w:rPr>
      <w:t>, 20</w:t>
    </w:r>
    <w:r w:rsidR="007A5B1C">
      <w:rPr>
        <w:b/>
        <w:bCs/>
        <w:i/>
        <w:sz w:val="18"/>
        <w:szCs w:val="18"/>
        <w:lang w:val="en-GB"/>
      </w:rPr>
      <w:t>22</w:t>
    </w:r>
    <w:r w:rsidRPr="007A5B1C">
      <w:rPr>
        <w:b/>
        <w:bCs/>
        <w:i/>
        <w:sz w:val="18"/>
        <w:szCs w:val="18"/>
        <w:lang w:val="en-GB"/>
      </w:rPr>
      <w:t xml:space="preserve">, </w:t>
    </w:r>
    <w:r w:rsidR="007A5B1C">
      <w:rPr>
        <w:b/>
        <w:bCs/>
        <w:i/>
        <w:sz w:val="18"/>
        <w:szCs w:val="18"/>
        <w:lang w:val="en-GB"/>
      </w:rPr>
      <w:t>Oslo, Norway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F0F6790"/>
    <w:multiLevelType w:val="singleLevel"/>
    <w:tmpl w:val="06E24AC0"/>
    <w:lvl w:ilvl="0">
      <w:start w:val="1"/>
      <w:numFmt w:val="decimal"/>
      <w:lvlText w:val="[%1]"/>
      <w:lvlJc w:val="left"/>
      <w:pPr>
        <w:tabs>
          <w:tab w:val="num" w:pos="442"/>
        </w:tabs>
        <w:ind w:left="442" w:hanging="442"/>
      </w:pPr>
      <w:rPr>
        <w:rFonts w:ascii="Times New Roman" w:hAnsi="Times New Roman" w:hint="default"/>
        <w:b w:val="0"/>
        <w:i w:val="0"/>
        <w:sz w:val="22"/>
      </w:rPr>
    </w:lvl>
  </w:abstractNum>
  <w:abstractNum w:abstractNumId="2" w15:restartNumberingAfterBreak="0">
    <w:nsid w:val="32AC2350"/>
    <w:multiLevelType w:val="singleLevel"/>
    <w:tmpl w:val="E3A490AE"/>
    <w:lvl w:ilvl="0">
      <w:start w:val="2"/>
      <w:numFmt w:val="bullet"/>
      <w:lvlText w:val=""/>
      <w:lvlJc w:val="left"/>
      <w:pPr>
        <w:tabs>
          <w:tab w:val="num" w:pos="1353"/>
        </w:tabs>
        <w:ind w:left="1353" w:hanging="360"/>
      </w:pPr>
      <w:rPr>
        <w:rFonts w:ascii="Symbol" w:hAnsi="Symbol" w:cs="Times New Roman" w:hint="default"/>
      </w:rPr>
    </w:lvl>
  </w:abstractNum>
  <w:abstractNum w:abstractNumId="3" w15:restartNumberingAfterBreak="0">
    <w:nsid w:val="3A3F45B8"/>
    <w:multiLevelType w:val="hybridMultilevel"/>
    <w:tmpl w:val="E5987A5E"/>
    <w:lvl w:ilvl="0" w:tplc="DADA77B4">
      <w:start w:val="1"/>
      <w:numFmt w:val="bullet"/>
      <w:lvlText w:val=""/>
      <w:lvlJc w:val="left"/>
      <w:pPr>
        <w:tabs>
          <w:tab w:val="num" w:pos="567"/>
        </w:tabs>
        <w:ind w:left="56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706461"/>
    <w:multiLevelType w:val="singleLevel"/>
    <w:tmpl w:val="65C23310"/>
    <w:lvl w:ilvl="0">
      <w:start w:val="2"/>
      <w:numFmt w:val="bullet"/>
      <w:lvlText w:val=""/>
      <w:lvlJc w:val="left"/>
      <w:pPr>
        <w:tabs>
          <w:tab w:val="num" w:pos="1353"/>
        </w:tabs>
        <w:ind w:left="1353" w:hanging="360"/>
      </w:pPr>
      <w:rPr>
        <w:rFonts w:ascii="Symbol" w:hAnsi="Symbol" w:cs="Times New Roman" w:hint="default"/>
      </w:rPr>
    </w:lvl>
  </w:abstractNum>
  <w:abstractNum w:abstractNumId="5" w15:restartNumberingAfterBreak="0">
    <w:nsid w:val="51310553"/>
    <w:multiLevelType w:val="singleLevel"/>
    <w:tmpl w:val="E9527E36"/>
    <w:lvl w:ilvl="0">
      <w:start w:val="2"/>
      <w:numFmt w:val="bullet"/>
      <w:lvlText w:val=""/>
      <w:lvlJc w:val="left"/>
      <w:pPr>
        <w:tabs>
          <w:tab w:val="num" w:pos="1353"/>
        </w:tabs>
        <w:ind w:left="1353" w:hanging="360"/>
      </w:pPr>
      <w:rPr>
        <w:rFonts w:ascii="Symbol" w:hAnsi="Symbol" w:cs="Times New Roman" w:hint="default"/>
      </w:rPr>
    </w:lvl>
  </w:abstractNum>
  <w:abstractNum w:abstractNumId="6" w15:restartNumberingAfterBreak="0">
    <w:nsid w:val="63783E56"/>
    <w:multiLevelType w:val="singleLevel"/>
    <w:tmpl w:val="37589344"/>
    <w:lvl w:ilvl="0">
      <w:start w:val="1"/>
      <w:numFmt w:val="bullet"/>
      <w:lvlText w:val=""/>
      <w:lvlJc w:val="left"/>
      <w:pPr>
        <w:tabs>
          <w:tab w:val="num" w:pos="1353"/>
        </w:tabs>
        <w:ind w:left="1353" w:hanging="360"/>
      </w:pPr>
      <w:rPr>
        <w:rFonts w:ascii="Symbol" w:hAnsi="Symbol" w:cs="Times New Roman" w:hint="default"/>
      </w:rPr>
    </w:lvl>
  </w:abstractNum>
  <w:num w:numId="1">
    <w:abstractNumId w:val="5"/>
  </w:num>
  <w:num w:numId="2">
    <w:abstractNumId w:val="4"/>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774"/>
    <w:rsid w:val="000204EE"/>
    <w:rsid w:val="00052774"/>
    <w:rsid w:val="000937C2"/>
    <w:rsid w:val="000C31A7"/>
    <w:rsid w:val="000E3F6B"/>
    <w:rsid w:val="000F4C18"/>
    <w:rsid w:val="00156314"/>
    <w:rsid w:val="001628B5"/>
    <w:rsid w:val="00205B5F"/>
    <w:rsid w:val="0023142E"/>
    <w:rsid w:val="002A6B2B"/>
    <w:rsid w:val="003E6163"/>
    <w:rsid w:val="00415405"/>
    <w:rsid w:val="004B24A5"/>
    <w:rsid w:val="00555774"/>
    <w:rsid w:val="005A6C4F"/>
    <w:rsid w:val="005A7F0E"/>
    <w:rsid w:val="00606FE1"/>
    <w:rsid w:val="00645FDD"/>
    <w:rsid w:val="00695FA1"/>
    <w:rsid w:val="006B010E"/>
    <w:rsid w:val="007A5B1C"/>
    <w:rsid w:val="007C1C38"/>
    <w:rsid w:val="00820C95"/>
    <w:rsid w:val="009017CD"/>
    <w:rsid w:val="0091061D"/>
    <w:rsid w:val="00952EDD"/>
    <w:rsid w:val="009771D8"/>
    <w:rsid w:val="00A1270C"/>
    <w:rsid w:val="00A334C4"/>
    <w:rsid w:val="00A77A05"/>
    <w:rsid w:val="00AF4F52"/>
    <w:rsid w:val="00B16D60"/>
    <w:rsid w:val="00B401D6"/>
    <w:rsid w:val="00B76C81"/>
    <w:rsid w:val="00C0423D"/>
    <w:rsid w:val="00C42322"/>
    <w:rsid w:val="00C93602"/>
    <w:rsid w:val="00CC0C75"/>
    <w:rsid w:val="00D334C8"/>
    <w:rsid w:val="00D52305"/>
    <w:rsid w:val="00DC1C75"/>
    <w:rsid w:val="00E154C5"/>
    <w:rsid w:val="00E51C67"/>
    <w:rsid w:val="00ED6A0A"/>
    <w:rsid w:val="00F039C5"/>
    <w:rsid w:val="00F125E1"/>
    <w:rsid w:val="00F42404"/>
    <w:rsid w:val="00F51B3C"/>
    <w:rsid w:val="00FB2843"/>
  </w:rsids>
  <m:mathPr>
    <m:mathFont m:val="Cambria Math"/>
    <m:brkBin m:val="before"/>
    <m:brkBinSub m:val="--"/>
    <m:smallFrac m:val="0"/>
    <m:dispDef/>
    <m:lMargin m:val="0"/>
    <m:rMargin m:val="0"/>
    <m:defJc m:val="centerGroup"/>
    <m:wrapIndent m:val="1440"/>
    <m:intLim m:val="subSup"/>
    <m:naryLim m:val="undOvr"/>
  </m:mathPr>
  <w:themeFontLang w:val="es-E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F0605"/>
  <w15:docId w15:val="{9B116BB5-774E-4C19-8F67-C1B31006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lang w:val="en-US"/>
    </w:rPr>
  </w:style>
  <w:style w:type="paragraph" w:customStyle="1" w:styleId="FiliacinCOMNI">
    <w:name w:val="Filiación.COMNI"/>
    <w:basedOn w:val="Normal"/>
    <w:pPr>
      <w:widowControl w:val="0"/>
      <w:tabs>
        <w:tab w:val="left" w:pos="142"/>
      </w:tabs>
      <w:autoSpaceDE w:val="0"/>
      <w:autoSpaceDN w:val="0"/>
      <w:jc w:val="center"/>
    </w:pPr>
    <w:rPr>
      <w:strike/>
      <w:sz w:val="22"/>
      <w:szCs w:val="22"/>
      <w:lang w:val="es-ES_tradnl"/>
    </w:rPr>
  </w:style>
  <w:style w:type="character" w:styleId="Hyperlink">
    <w:name w:val="Hyperlink"/>
    <w:basedOn w:val="DefaultParagraphFont"/>
    <w:rPr>
      <w:color w:val="0000FF"/>
      <w:u w:val="single"/>
    </w:rPr>
  </w:style>
  <w:style w:type="paragraph" w:customStyle="1" w:styleId="PieFigoTablaCOMNI">
    <w:name w:val="Pie Fig. o Tabla. COMNI"/>
    <w:basedOn w:val="Normal"/>
    <w:pPr>
      <w:widowControl w:val="0"/>
      <w:autoSpaceDE w:val="0"/>
      <w:autoSpaceDN w:val="0"/>
      <w:spacing w:before="120" w:after="240"/>
      <w:ind w:firstLine="284"/>
      <w:jc w:val="center"/>
    </w:pPr>
    <w:rPr>
      <w:strike/>
      <w:sz w:val="20"/>
      <w:lang w:val="es-ES_tradnl"/>
    </w:rPr>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styleId="BodyText">
    <w:name w:val="Body Text"/>
    <w:basedOn w:val="Normal"/>
    <w:pPr>
      <w:widowControl w:val="0"/>
      <w:jc w:val="both"/>
    </w:pPr>
    <w:rPr>
      <w:sz w:val="22"/>
      <w:szCs w:val="20"/>
      <w:lang w:val="es-ES_tradnl"/>
    </w:rPr>
  </w:style>
  <w:style w:type="paragraph" w:customStyle="1" w:styleId="ReferenciaCOMNI">
    <w:name w:val="Referencia. COMNI"/>
    <w:basedOn w:val="Normal"/>
    <w:pPr>
      <w:widowControl w:val="0"/>
      <w:tabs>
        <w:tab w:val="left" w:pos="426"/>
      </w:tabs>
      <w:ind w:left="425" w:hanging="425"/>
      <w:jc w:val="both"/>
    </w:pPr>
    <w:rPr>
      <w:noProof/>
      <w:szCs w:val="20"/>
      <w:lang w:val="es-ES_tradnl"/>
    </w:rPr>
  </w:style>
  <w:style w:type="paragraph" w:styleId="BalloonText">
    <w:name w:val="Balloon Text"/>
    <w:basedOn w:val="Normal"/>
    <w:semiHidden/>
    <w:rsid w:val="005557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02549">
      <w:bodyDiv w:val="1"/>
      <w:marLeft w:val="0"/>
      <w:marRight w:val="0"/>
      <w:marTop w:val="0"/>
      <w:marBottom w:val="0"/>
      <w:divBdr>
        <w:top w:val="none" w:sz="0" w:space="0" w:color="auto"/>
        <w:left w:val="none" w:sz="0" w:space="0" w:color="auto"/>
        <w:bottom w:val="none" w:sz="0" w:space="0" w:color="auto"/>
        <w:right w:val="none" w:sz="0" w:space="0" w:color="auto"/>
      </w:divBdr>
      <w:divsChild>
        <w:div w:id="918246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171">
              <w:marLeft w:val="0"/>
              <w:marRight w:val="0"/>
              <w:marTop w:val="0"/>
              <w:marBottom w:val="0"/>
              <w:divBdr>
                <w:top w:val="none" w:sz="0" w:space="0" w:color="auto"/>
                <w:left w:val="none" w:sz="0" w:space="0" w:color="auto"/>
                <w:bottom w:val="none" w:sz="0" w:space="0" w:color="auto"/>
                <w:right w:val="none" w:sz="0" w:space="0" w:color="auto"/>
              </w:divBdr>
              <w:divsChild>
                <w:div w:id="960957711">
                  <w:marLeft w:val="0"/>
                  <w:marRight w:val="0"/>
                  <w:marTop w:val="0"/>
                  <w:marBottom w:val="0"/>
                  <w:divBdr>
                    <w:top w:val="none" w:sz="0" w:space="0" w:color="auto"/>
                    <w:left w:val="none" w:sz="0" w:space="0" w:color="auto"/>
                    <w:bottom w:val="none" w:sz="0" w:space="0" w:color="auto"/>
                    <w:right w:val="none" w:sz="0" w:space="0" w:color="auto"/>
                  </w:divBdr>
                  <w:divsChild>
                    <w:div w:id="352271152">
                      <w:marLeft w:val="0"/>
                      <w:marRight w:val="0"/>
                      <w:marTop w:val="0"/>
                      <w:marBottom w:val="0"/>
                      <w:divBdr>
                        <w:top w:val="none" w:sz="0" w:space="0" w:color="auto"/>
                        <w:left w:val="none" w:sz="0" w:space="0" w:color="auto"/>
                        <w:bottom w:val="none" w:sz="0" w:space="0" w:color="auto"/>
                        <w:right w:val="none" w:sz="0" w:space="0" w:color="auto"/>
                      </w:divBdr>
                      <w:divsChild>
                        <w:div w:id="1538857446">
                          <w:marLeft w:val="0"/>
                          <w:marRight w:val="0"/>
                          <w:marTop w:val="0"/>
                          <w:marBottom w:val="0"/>
                          <w:divBdr>
                            <w:top w:val="none" w:sz="0" w:space="0" w:color="auto"/>
                            <w:left w:val="none" w:sz="0" w:space="0" w:color="auto"/>
                            <w:bottom w:val="none" w:sz="0" w:space="0" w:color="auto"/>
                            <w:right w:val="none" w:sz="0" w:space="0" w:color="auto"/>
                          </w:divBdr>
                          <w:divsChild>
                            <w:div w:id="1544751100">
                              <w:marLeft w:val="0"/>
                              <w:marRight w:val="0"/>
                              <w:marTop w:val="0"/>
                              <w:marBottom w:val="0"/>
                              <w:divBdr>
                                <w:top w:val="none" w:sz="0" w:space="0" w:color="auto"/>
                                <w:left w:val="none" w:sz="0" w:space="0" w:color="auto"/>
                                <w:bottom w:val="none" w:sz="0" w:space="0" w:color="auto"/>
                                <w:right w:val="none" w:sz="0" w:space="0" w:color="auto"/>
                              </w:divBdr>
                              <w:divsChild>
                                <w:div w:id="8769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45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197</Words>
  <Characters>1126</Characters>
  <Application>Microsoft Office Word</Application>
  <DocSecurity>0</DocSecurity>
  <Lines>9</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INSTRUCTIONS TO PREPARE A PAPER FOR THE EUROPEAN CONGRESS ON COMPUTATIONAL METHODS IN APPLIED SCIENCES AND ENGINEERING</vt:lpstr>
      <vt:lpstr>INSTRUCTIONS TO PREPARE A PAPER FOR THE EUROPEAN CONGRESS ON COMPUTATIONAL METHODS IN APPLIED SCIENCES AND ENGINEERING</vt:lpstr>
    </vt:vector>
  </TitlesOfParts>
  <Company>CIMNE</Company>
  <LinksUpToDate>false</LinksUpToDate>
  <CharactersWithSpaces>1321</CharactersWithSpaces>
  <SharedDoc>false</SharedDoc>
  <HLinks>
    <vt:vector size="6" baseType="variant">
      <vt:variant>
        <vt:i4>393332</vt:i4>
      </vt:variant>
      <vt:variant>
        <vt:i4>0</vt:i4>
      </vt:variant>
      <vt:variant>
        <vt:i4>0</vt:i4>
      </vt:variant>
      <vt:variant>
        <vt:i4>5</vt:i4>
      </vt:variant>
      <vt:variant>
        <vt:lpwstr>mailto:wccm-eccm-ecfd2014@cimne.upc.edu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A PAPER FOR THE EUROPEAN CONGRESS ON COMPUTATIONAL METHODS IN APPLIED SCIENCES AND ENGINEERING</dc:title>
  <dc:creator>forace</dc:creator>
  <cp:lastModifiedBy>Lim, Sookkyung (limsg)</cp:lastModifiedBy>
  <cp:revision>22</cp:revision>
  <cp:lastPrinted>2012-05-23T07:35:00Z</cp:lastPrinted>
  <dcterms:created xsi:type="dcterms:W3CDTF">2016-06-02T13:23:00Z</dcterms:created>
  <dcterms:modified xsi:type="dcterms:W3CDTF">2021-08-09T02:57:00Z</dcterms:modified>
</cp:coreProperties>
</file>