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F74E" w14:textId="164F0B9D" w:rsidR="000937C2" w:rsidRDefault="009A6A7A">
      <w:pPr>
        <w:pStyle w:val="PaperTitleWCCM"/>
        <w:jc w:val="center"/>
      </w:pPr>
      <w:r>
        <w:t>Deep Learning in Scientific Computing</w:t>
      </w:r>
    </w:p>
    <w:p w14:paraId="30DE5510" w14:textId="77777777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="00143184">
        <w:rPr>
          <w:rFonts w:asciiTheme="majorBidi" w:hAnsiTheme="majorBidi" w:cstheme="majorBidi"/>
          <w:sz w:val="24"/>
          <w:szCs w:val="24"/>
          <w:lang w:val="en-GB" w:eastAsia="it-IT"/>
        </w:rPr>
        <w:t>4000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5C72059A" w14:textId="77777777" w:rsidR="000937C2" w:rsidRDefault="00143184">
      <w:pPr>
        <w:pStyle w:val="PaperTitleWCCM"/>
        <w:jc w:val="center"/>
        <w:rPr>
          <w:sz w:val="24"/>
        </w:rPr>
      </w:pPr>
      <w:r>
        <w:rPr>
          <w:sz w:val="24"/>
        </w:rPr>
        <w:t>MANUEL J. CASTRO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>
        <w:rPr>
          <w:sz w:val="24"/>
        </w:rPr>
        <w:t>SIDDARTHA MISHRA</w:t>
      </w:r>
      <w:r w:rsidR="000937C2">
        <w:rPr>
          <w:position w:val="12"/>
          <w:sz w:val="24"/>
          <w:szCs w:val="16"/>
        </w:rPr>
        <w:t>†</w:t>
      </w:r>
      <w:r w:rsidR="000937C2">
        <w:rPr>
          <w:sz w:val="24"/>
        </w:rPr>
        <w:t xml:space="preserve"> </w:t>
      </w:r>
      <w:r w:rsidR="000937C2">
        <w:rPr>
          <w:sz w:val="24"/>
        </w:rPr>
        <w:br/>
        <w:t xml:space="preserve">and </w:t>
      </w:r>
      <w:r>
        <w:rPr>
          <w:sz w:val="24"/>
        </w:rPr>
        <w:t>DAVID PARDO</w:t>
      </w:r>
      <w:r>
        <w:rPr>
          <w:position w:val="12"/>
          <w:sz w:val="24"/>
          <w:szCs w:val="16"/>
        </w:rPr>
        <w:t>^</w:t>
      </w:r>
    </w:p>
    <w:p w14:paraId="1D4DC707" w14:textId="77777777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143184">
        <w:t>Univ</w:t>
      </w:r>
      <w:r w:rsidR="009B5652">
        <w:t>.</w:t>
      </w:r>
      <w:r w:rsidR="00143184">
        <w:t xml:space="preserve"> of Málaga</w:t>
      </w:r>
    </w:p>
    <w:p w14:paraId="4BD92877" w14:textId="77777777" w:rsidR="000937C2" w:rsidRDefault="00143184">
      <w:pPr>
        <w:pStyle w:val="LiteWCCM"/>
      </w:pPr>
      <w:r>
        <w:t>Dept. of Mathematical Analysis, Campus de Teatinos S/N, 29081 Malaga, Spain</w:t>
      </w:r>
    </w:p>
    <w:p w14:paraId="64F23DA9" w14:textId="77777777" w:rsidR="000937C2" w:rsidRDefault="003C6E01" w:rsidP="00143184">
      <w:pPr>
        <w:pStyle w:val="LiteWCCM"/>
        <w:rPr>
          <w:lang w:val="en-GB"/>
        </w:rPr>
      </w:pPr>
      <w:hyperlink r:id="rId7" w:history="1">
        <w:r w:rsidR="00143184" w:rsidRPr="00EE381C">
          <w:rPr>
            <w:rStyle w:val="Hipervnculo"/>
          </w:rPr>
          <w:t>mjcastro@uma.es</w:t>
        </w:r>
      </w:hyperlink>
      <w:r w:rsidR="00143184">
        <w:t xml:space="preserve">, </w:t>
      </w:r>
      <w:hyperlink r:id="rId8" w:history="1">
        <w:r w:rsidR="00143184" w:rsidRPr="00EE381C">
          <w:rPr>
            <w:rStyle w:val="Hipervnculo"/>
          </w:rPr>
          <w:t>www.uma.es/edanya</w:t>
        </w:r>
      </w:hyperlink>
      <w:r w:rsidR="00143184">
        <w:t xml:space="preserve"> </w:t>
      </w:r>
    </w:p>
    <w:p w14:paraId="3C3473D5" w14:textId="77777777" w:rsidR="000937C2" w:rsidRDefault="000937C2">
      <w:pPr>
        <w:pStyle w:val="LiteWCCM"/>
        <w:rPr>
          <w:lang w:val="en-GB"/>
        </w:rPr>
      </w:pPr>
    </w:p>
    <w:p w14:paraId="434C7A63" w14:textId="77777777" w:rsidR="000937C2" w:rsidRPr="009A6A7A" w:rsidRDefault="000937C2">
      <w:pPr>
        <w:pStyle w:val="LiteWCCM"/>
        <w:rPr>
          <w:lang w:val="de-DE"/>
        </w:rPr>
      </w:pPr>
      <w:r w:rsidRPr="009A6A7A">
        <w:rPr>
          <w:vertAlign w:val="superscript"/>
          <w:lang w:val="de-DE"/>
        </w:rPr>
        <w:t>†</w:t>
      </w:r>
      <w:r w:rsidRPr="009A6A7A">
        <w:rPr>
          <w:lang w:val="de-DE"/>
        </w:rPr>
        <w:t xml:space="preserve"> </w:t>
      </w:r>
      <w:r w:rsidR="00143184" w:rsidRPr="009A6A7A">
        <w:rPr>
          <w:lang w:val="de-DE"/>
        </w:rPr>
        <w:t>ETH Zurich</w:t>
      </w:r>
    </w:p>
    <w:p w14:paraId="67FFF0CB" w14:textId="77777777" w:rsidR="00143184" w:rsidRPr="009A6A7A" w:rsidRDefault="00143184" w:rsidP="00143184">
      <w:pPr>
        <w:pStyle w:val="LiteWCCM"/>
        <w:rPr>
          <w:lang w:val="de-DE"/>
        </w:rPr>
      </w:pPr>
      <w:r w:rsidRPr="009A6A7A">
        <w:rPr>
          <w:lang w:val="de-DE"/>
        </w:rPr>
        <w:t>Dept. of Mathematics, Rämistrasse 101, 8092 Zurich, Switzerland</w:t>
      </w:r>
    </w:p>
    <w:p w14:paraId="60C58ADD" w14:textId="77777777" w:rsidR="00143184" w:rsidRPr="009A6A7A" w:rsidRDefault="003C6E01" w:rsidP="00143184">
      <w:pPr>
        <w:jc w:val="center"/>
        <w:rPr>
          <w:lang w:val="de-DE"/>
        </w:rPr>
      </w:pPr>
      <w:hyperlink r:id="rId9" w:history="1">
        <w:r w:rsidR="00143184" w:rsidRPr="009A6A7A">
          <w:rPr>
            <w:rStyle w:val="Hipervnculo"/>
            <w:lang w:val="de-DE"/>
          </w:rPr>
          <w:t>siddhartha.mishra@sam.math.ethz.ch</w:t>
        </w:r>
      </w:hyperlink>
      <w:r w:rsidR="00143184" w:rsidRPr="009A6A7A">
        <w:rPr>
          <w:lang w:val="de-DE"/>
        </w:rPr>
        <w:t xml:space="preserve">, </w:t>
      </w:r>
      <w:hyperlink r:id="rId10" w:history="1">
        <w:r w:rsidR="00143184" w:rsidRPr="009A6A7A">
          <w:rPr>
            <w:rStyle w:val="Hipervnculo"/>
            <w:lang w:val="de-DE"/>
          </w:rPr>
          <w:t>https://math.ethz.ch/sam/the-institute/people/siddhartha-mishra.html</w:t>
        </w:r>
      </w:hyperlink>
    </w:p>
    <w:p w14:paraId="156D2870" w14:textId="77777777" w:rsidR="00143184" w:rsidRPr="009A6A7A" w:rsidRDefault="00143184" w:rsidP="008D0896">
      <w:pPr>
        <w:pStyle w:val="LiteWCCM"/>
        <w:jc w:val="left"/>
        <w:rPr>
          <w:lang w:val="de-DE"/>
        </w:rPr>
      </w:pPr>
    </w:p>
    <w:p w14:paraId="17B51699" w14:textId="77777777" w:rsidR="00143184" w:rsidRDefault="008D0896" w:rsidP="00143184">
      <w:pPr>
        <w:pStyle w:val="LiteWCCM"/>
        <w:rPr>
          <w:lang w:val="en-GB"/>
        </w:rPr>
      </w:pPr>
      <w:r>
        <w:t xml:space="preserve">^ </w:t>
      </w:r>
      <w:r w:rsidR="00143184">
        <w:rPr>
          <w:lang w:val="en-GB"/>
        </w:rPr>
        <w:t>Univ</w:t>
      </w:r>
      <w:r w:rsidR="009B5652">
        <w:rPr>
          <w:lang w:val="en-GB"/>
        </w:rPr>
        <w:t>.</w:t>
      </w:r>
      <w:r w:rsidR="00143184">
        <w:rPr>
          <w:lang w:val="en-GB"/>
        </w:rPr>
        <w:t xml:space="preserve"> of the Basque Country (UPV/EHU), BCAM</w:t>
      </w:r>
      <w:r w:rsidR="00BD245A">
        <w:rPr>
          <w:lang w:val="en-GB"/>
        </w:rPr>
        <w:t>,</w:t>
      </w:r>
      <w:r w:rsidR="00143184">
        <w:rPr>
          <w:lang w:val="en-GB"/>
        </w:rPr>
        <w:t xml:space="preserve"> and Ikerbasque</w:t>
      </w:r>
    </w:p>
    <w:p w14:paraId="1930B11E" w14:textId="77777777" w:rsidR="00143184" w:rsidRPr="00143184" w:rsidRDefault="00143184" w:rsidP="00143184">
      <w:pPr>
        <w:pStyle w:val="LiteWCCM"/>
      </w:pPr>
      <w:r w:rsidRPr="00143184">
        <w:t>D</w:t>
      </w:r>
      <w:r>
        <w:t xml:space="preserve">ept. of Mathematics, </w:t>
      </w:r>
      <w:r w:rsidRPr="00143184">
        <w:t>Barrio Sarriena S/N, 48940 Leioa, Spain</w:t>
      </w:r>
    </w:p>
    <w:p w14:paraId="7C0794F3" w14:textId="77777777" w:rsidR="00143184" w:rsidRPr="009A6A7A" w:rsidRDefault="003C6E01" w:rsidP="00143184">
      <w:pPr>
        <w:pStyle w:val="LiteWCCM"/>
      </w:pPr>
      <w:hyperlink r:id="rId11" w:history="1">
        <w:r w:rsidR="00143184" w:rsidRPr="009A6A7A">
          <w:rPr>
            <w:rStyle w:val="Hipervnculo"/>
          </w:rPr>
          <w:t>dzubiaur@gmail.com</w:t>
        </w:r>
      </w:hyperlink>
      <w:r w:rsidR="00143184" w:rsidRPr="009A6A7A">
        <w:t xml:space="preserve">, </w:t>
      </w:r>
      <w:hyperlink r:id="rId12" w:history="1">
        <w:r w:rsidR="00143184" w:rsidRPr="009A6A7A">
          <w:rPr>
            <w:rStyle w:val="Hipervnculo"/>
          </w:rPr>
          <w:t>www.mathmode.science</w:t>
        </w:r>
      </w:hyperlink>
      <w:r w:rsidR="00143184" w:rsidRPr="009A6A7A">
        <w:t xml:space="preserve"> </w:t>
      </w:r>
    </w:p>
    <w:p w14:paraId="49EA324D" w14:textId="77777777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143184">
        <w:rPr>
          <w:color w:val="000000"/>
          <w:sz w:val="24"/>
        </w:rPr>
        <w:t>Deep Learning, Partial Differential Equations, Computing</w:t>
      </w:r>
      <w:r w:rsidR="0091061D">
        <w:rPr>
          <w:color w:val="000000"/>
          <w:sz w:val="24"/>
        </w:rPr>
        <w:t>.</w:t>
      </w:r>
    </w:p>
    <w:p w14:paraId="38988FE9" w14:textId="77777777" w:rsidR="000937C2" w:rsidRDefault="000937C2">
      <w:pPr>
        <w:pStyle w:val="NormalWCCM"/>
        <w:ind w:firstLine="0"/>
      </w:pPr>
    </w:p>
    <w:p w14:paraId="4FD5B29D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54320A20" w14:textId="77777777" w:rsidR="00143184" w:rsidRDefault="00143184" w:rsidP="00143184">
      <w:pPr>
        <w:jc w:val="both"/>
        <w:rPr>
          <w:lang w:val="en-US"/>
        </w:rPr>
      </w:pPr>
      <w:r w:rsidRPr="009F6AE1">
        <w:rPr>
          <w:lang w:val="en-US"/>
        </w:rPr>
        <w:t>Deep learning i.e., the use of deep neural networks for regression and classification, has been very successful</w:t>
      </w:r>
      <w:r>
        <w:rPr>
          <w:lang w:val="en-US"/>
        </w:rPr>
        <w:t xml:space="preserve"> </w:t>
      </w:r>
      <w:r w:rsidRPr="009F6AE1">
        <w:rPr>
          <w:lang w:val="en-US"/>
        </w:rPr>
        <w:t>in many different contexts in science and engineering. These include image analysis, natural language</w:t>
      </w:r>
      <w:r>
        <w:rPr>
          <w:lang w:val="en-US"/>
        </w:rPr>
        <w:t xml:space="preserve"> </w:t>
      </w:r>
      <w:r w:rsidRPr="009F6AE1">
        <w:rPr>
          <w:lang w:val="en-US"/>
        </w:rPr>
        <w:t>understanding, game intelligence</w:t>
      </w:r>
      <w:r>
        <w:rPr>
          <w:lang w:val="en-US"/>
        </w:rPr>
        <w:t>,</w:t>
      </w:r>
      <w:r w:rsidRPr="009F6AE1">
        <w:rPr>
          <w:lang w:val="en-US"/>
        </w:rPr>
        <w:t xml:space="preserve"> and protein folding. As deep neural networks are universal function</w:t>
      </w:r>
      <w:r>
        <w:rPr>
          <w:lang w:val="en-US"/>
        </w:rPr>
        <w:t xml:space="preserve"> </w:t>
      </w:r>
      <w:r w:rsidRPr="009F6AE1">
        <w:rPr>
          <w:lang w:val="en-US"/>
        </w:rPr>
        <w:t>approximators, it is natural to employ them as ansatz spaces for solutions of ordinary and partial</w:t>
      </w:r>
      <w:r>
        <w:rPr>
          <w:lang w:val="en-US"/>
        </w:rPr>
        <w:t xml:space="preserve"> </w:t>
      </w:r>
      <w:r w:rsidRPr="009F6AE1">
        <w:rPr>
          <w:lang w:val="en-US"/>
        </w:rPr>
        <w:t xml:space="preserve">differential equations, paving the way for their successful use in scientific computing. </w:t>
      </w:r>
      <w:r>
        <w:rPr>
          <w:lang w:val="en-US"/>
        </w:rPr>
        <w:t xml:space="preserve"> </w:t>
      </w:r>
      <w:r w:rsidRPr="009F6AE1">
        <w:rPr>
          <w:lang w:val="en-US"/>
        </w:rPr>
        <w:t>A</w:t>
      </w:r>
      <w:r>
        <w:rPr>
          <w:lang w:val="en-US"/>
        </w:rPr>
        <w:t>n</w:t>
      </w:r>
      <w:r w:rsidRPr="009F6AE1">
        <w:rPr>
          <w:lang w:val="en-US"/>
        </w:rPr>
        <w:t xml:space="preserve"> incomplete</w:t>
      </w:r>
      <w:r>
        <w:rPr>
          <w:lang w:val="en-US"/>
        </w:rPr>
        <w:t xml:space="preserve"> </w:t>
      </w:r>
      <w:r w:rsidRPr="009F6AE1">
        <w:rPr>
          <w:lang w:val="en-US"/>
        </w:rPr>
        <w:t>list of examples where deep learning is used for the numerical solutions of differential equations includes</w:t>
      </w:r>
      <w:r>
        <w:rPr>
          <w:lang w:val="en-US"/>
        </w:rPr>
        <w:t xml:space="preserve"> </w:t>
      </w:r>
      <w:r w:rsidRPr="009F6AE1">
        <w:rPr>
          <w:lang w:val="en-US"/>
        </w:rPr>
        <w:t>the solution of high-dimensional linear and semi-linear parabolic partial differential equations and many-query problems such as those arising in uncertainty quantification (UQ),</w:t>
      </w:r>
      <w:r>
        <w:rPr>
          <w:lang w:val="en-US"/>
        </w:rPr>
        <w:t xml:space="preserve"> </w:t>
      </w:r>
      <w:r w:rsidRPr="009F6AE1">
        <w:rPr>
          <w:lang w:val="en-US"/>
        </w:rPr>
        <w:t>PDE constrained optimization</w:t>
      </w:r>
      <w:r>
        <w:rPr>
          <w:lang w:val="en-US"/>
        </w:rPr>
        <w:t>,</w:t>
      </w:r>
      <w:r w:rsidRPr="009F6AE1">
        <w:rPr>
          <w:lang w:val="en-US"/>
        </w:rPr>
        <w:t xml:space="preserve"> and (Bayesian) inverse problems.</w:t>
      </w:r>
    </w:p>
    <w:p w14:paraId="1EBB4658" w14:textId="77777777" w:rsidR="00143184" w:rsidRDefault="00143184" w:rsidP="00143184">
      <w:pPr>
        <w:jc w:val="both"/>
        <w:rPr>
          <w:lang w:val="en-US"/>
        </w:rPr>
      </w:pPr>
    </w:p>
    <w:p w14:paraId="118653D8" w14:textId="77777777" w:rsidR="00143184" w:rsidRDefault="00143184" w:rsidP="00143184">
      <w:pPr>
        <w:jc w:val="both"/>
        <w:rPr>
          <w:lang w:val="en-US"/>
        </w:rPr>
      </w:pPr>
      <w:r>
        <w:rPr>
          <w:lang w:val="en-US"/>
        </w:rPr>
        <w:t xml:space="preserve">Another interesting use of deep learning is </w:t>
      </w:r>
      <w:r w:rsidRPr="00525EAB">
        <w:rPr>
          <w:lang w:val="en-US"/>
        </w:rPr>
        <w:t>data-driven computing</w:t>
      </w:r>
      <w:r>
        <w:rPr>
          <w:lang w:val="en-US"/>
        </w:rPr>
        <w:t xml:space="preserve">, that is </w:t>
      </w:r>
      <w:r w:rsidRPr="00525EAB">
        <w:rPr>
          <w:lang w:val="en-US"/>
        </w:rPr>
        <w:t xml:space="preserve">to combine available data with </w:t>
      </w:r>
      <w:r>
        <w:rPr>
          <w:lang w:val="en-US"/>
        </w:rPr>
        <w:t>existing</w:t>
      </w:r>
      <w:r w:rsidRPr="00525EAB">
        <w:rPr>
          <w:lang w:val="en-US"/>
        </w:rPr>
        <w:t xml:space="preserve"> physical laws to more accurately predict events as diverse as the spread of pandemics,</w:t>
      </w:r>
      <w:r>
        <w:rPr>
          <w:lang w:val="en-US"/>
        </w:rPr>
        <w:t xml:space="preserve"> </w:t>
      </w:r>
      <w:r w:rsidRPr="00525EAB">
        <w:rPr>
          <w:lang w:val="en-US"/>
        </w:rPr>
        <w:t>the weather</w:t>
      </w:r>
      <w:r>
        <w:rPr>
          <w:lang w:val="en-US"/>
        </w:rPr>
        <w:t xml:space="preserve"> forecast</w:t>
      </w:r>
      <w:r w:rsidRPr="00525EAB">
        <w:rPr>
          <w:lang w:val="en-US"/>
        </w:rPr>
        <w:t>, the behavior of a vehicle</w:t>
      </w:r>
      <w:r>
        <w:rPr>
          <w:lang w:val="en-US"/>
        </w:rPr>
        <w:t>, a</w:t>
      </w:r>
      <w:r w:rsidRPr="00525EAB">
        <w:rPr>
          <w:lang w:val="en-US"/>
        </w:rPr>
        <w:t xml:space="preserve"> structure, </w:t>
      </w:r>
      <w:r>
        <w:rPr>
          <w:lang w:val="en-US"/>
        </w:rPr>
        <w:t xml:space="preserve">or </w:t>
      </w:r>
      <w:r w:rsidRPr="00525EAB">
        <w:rPr>
          <w:lang w:val="en-US"/>
        </w:rPr>
        <w:t>a drug</w:t>
      </w:r>
      <w:r>
        <w:rPr>
          <w:lang w:val="en-US"/>
        </w:rPr>
        <w:t>, among others</w:t>
      </w:r>
      <w:r w:rsidRPr="00525EAB">
        <w:rPr>
          <w:lang w:val="en-US"/>
        </w:rPr>
        <w:t>. Deep learning algorithms can be used to solve all these problems</w:t>
      </w:r>
      <w:r>
        <w:rPr>
          <w:lang w:val="en-US"/>
        </w:rPr>
        <w:t>. Moreover, they</w:t>
      </w:r>
      <w:r w:rsidRPr="00525EAB">
        <w:rPr>
          <w:lang w:val="en-US"/>
        </w:rPr>
        <w:t xml:space="preserve"> have been the best performers in the last decade, and are being massively adopted by various industries and institutions.</w:t>
      </w:r>
    </w:p>
    <w:p w14:paraId="694B4FF2" w14:textId="77777777" w:rsidR="00143184" w:rsidRDefault="00143184" w:rsidP="00143184">
      <w:pPr>
        <w:jc w:val="both"/>
        <w:rPr>
          <w:lang w:val="en-US"/>
        </w:rPr>
      </w:pPr>
    </w:p>
    <w:p w14:paraId="0946E5E3" w14:textId="77777777" w:rsidR="00143184" w:rsidRDefault="00143184" w:rsidP="00143184">
      <w:pPr>
        <w:jc w:val="both"/>
        <w:rPr>
          <w:lang w:val="en-US"/>
        </w:rPr>
      </w:pPr>
      <w:r>
        <w:rPr>
          <w:lang w:val="en-US"/>
        </w:rPr>
        <w:t xml:space="preserve">Previous problems </w:t>
      </w:r>
      <w:r w:rsidRPr="009F6AE1">
        <w:rPr>
          <w:lang w:val="en-US"/>
        </w:rPr>
        <w:t>can be recast as parametric</w:t>
      </w:r>
      <w:r>
        <w:rPr>
          <w:lang w:val="en-US"/>
        </w:rPr>
        <w:t xml:space="preserve"> </w:t>
      </w:r>
      <w:r w:rsidRPr="009F6AE1">
        <w:rPr>
          <w:lang w:val="en-US"/>
        </w:rPr>
        <w:t>partial differential equations and the use of deep neural networks in their solution is explored for elliptic</w:t>
      </w:r>
      <w:r>
        <w:rPr>
          <w:lang w:val="en-US"/>
        </w:rPr>
        <w:t xml:space="preserve"> </w:t>
      </w:r>
      <w:r w:rsidRPr="009F6AE1">
        <w:rPr>
          <w:lang w:val="en-US"/>
        </w:rPr>
        <w:t>and parabolic PDEs, for transport PDEs and for hyperbolic and related PDEs,</w:t>
      </w:r>
      <w:r>
        <w:rPr>
          <w:lang w:val="en-US"/>
        </w:rPr>
        <w:t xml:space="preserve"> </w:t>
      </w:r>
      <w:r w:rsidRPr="009F6AE1">
        <w:rPr>
          <w:lang w:val="en-US"/>
        </w:rPr>
        <w:t>and as operator learning frameworks</w:t>
      </w:r>
      <w:r>
        <w:rPr>
          <w:lang w:val="en-US"/>
        </w:rPr>
        <w:t>.</w:t>
      </w:r>
      <w:r w:rsidRPr="009F6AE1">
        <w:rPr>
          <w:lang w:val="en-US"/>
        </w:rPr>
        <w:t xml:space="preserve"> All the afore-mentioned</w:t>
      </w:r>
      <w:r>
        <w:rPr>
          <w:lang w:val="en-US"/>
        </w:rPr>
        <w:t xml:space="preserve"> </w:t>
      </w:r>
      <w:r w:rsidRPr="009F6AE1">
        <w:rPr>
          <w:lang w:val="en-US"/>
        </w:rPr>
        <w:t>methods are of the supervised learning type</w:t>
      </w:r>
      <w:r>
        <w:rPr>
          <w:lang w:val="en-US"/>
        </w:rPr>
        <w:t xml:space="preserve">, </w:t>
      </w:r>
      <w:r w:rsidRPr="009F6AE1">
        <w:rPr>
          <w:lang w:val="en-US"/>
        </w:rPr>
        <w:t xml:space="preserve">i.e., the underlying deep neural </w:t>
      </w:r>
      <w:r w:rsidRPr="009F6AE1">
        <w:rPr>
          <w:lang w:val="en-US"/>
        </w:rPr>
        <w:lastRenderedPageBreak/>
        <w:t>networks have to be</w:t>
      </w:r>
      <w:r>
        <w:rPr>
          <w:lang w:val="en-US"/>
        </w:rPr>
        <w:t xml:space="preserve"> </w:t>
      </w:r>
      <w:r w:rsidRPr="009F6AE1">
        <w:rPr>
          <w:lang w:val="en-US"/>
        </w:rPr>
        <w:t>trained on data, either available from measurements or generated by numerical simulations</w:t>
      </w:r>
    </w:p>
    <w:p w14:paraId="7FEDE950" w14:textId="77777777" w:rsidR="00143184" w:rsidRDefault="00143184" w:rsidP="00143184">
      <w:pPr>
        <w:jc w:val="both"/>
        <w:rPr>
          <w:lang w:val="en-US"/>
        </w:rPr>
      </w:pPr>
    </w:p>
    <w:p w14:paraId="651C9693" w14:textId="77777777" w:rsidR="00143184" w:rsidRDefault="00143184" w:rsidP="00143184">
      <w:pPr>
        <w:jc w:val="both"/>
        <w:rPr>
          <w:lang w:val="en-US"/>
        </w:rPr>
      </w:pPr>
      <w:r>
        <w:rPr>
          <w:lang w:val="en-US"/>
        </w:rPr>
        <w:t xml:space="preserve">Another interesting application of deep learning algorithms is the so-called Physics Informed Neural Networks (PINNs) </w:t>
      </w:r>
      <w:r w:rsidRPr="00EF60EF">
        <w:rPr>
          <w:lang w:val="en-US"/>
        </w:rPr>
        <w:t>which collocate the PDE residual on training points of the approximating deep</w:t>
      </w:r>
      <w:r>
        <w:rPr>
          <w:lang w:val="en-US"/>
        </w:rPr>
        <w:t xml:space="preserve"> </w:t>
      </w:r>
      <w:r w:rsidRPr="00EF60EF">
        <w:rPr>
          <w:lang w:val="en-US"/>
        </w:rPr>
        <w:t>neural network</w:t>
      </w:r>
      <w:r>
        <w:rPr>
          <w:lang w:val="en-US"/>
        </w:rPr>
        <w:t xml:space="preserve">. This is an interesting approach where generating training data might be very expensive.  </w:t>
      </w:r>
      <w:r w:rsidRPr="00EF60EF">
        <w:rPr>
          <w:lang w:val="en-US"/>
        </w:rPr>
        <w:t>PINNs have been successfully applied to simulate a variety of forward and</w:t>
      </w:r>
      <w:r>
        <w:rPr>
          <w:lang w:val="en-US"/>
        </w:rPr>
        <w:t xml:space="preserve"> </w:t>
      </w:r>
      <w:r w:rsidRPr="00EF60EF">
        <w:rPr>
          <w:lang w:val="en-US"/>
        </w:rPr>
        <w:t>inverse problems for PDEs</w:t>
      </w:r>
      <w:r>
        <w:rPr>
          <w:lang w:val="en-US"/>
        </w:rPr>
        <w:t>.</w:t>
      </w:r>
    </w:p>
    <w:p w14:paraId="14C970A1" w14:textId="77777777" w:rsidR="00143184" w:rsidRDefault="00143184" w:rsidP="00143184">
      <w:pPr>
        <w:jc w:val="both"/>
        <w:rPr>
          <w:lang w:val="en-US"/>
        </w:rPr>
      </w:pPr>
    </w:p>
    <w:p w14:paraId="0EF28132" w14:textId="77777777" w:rsidR="000937C2" w:rsidRPr="00143184" w:rsidRDefault="00143184" w:rsidP="00143184">
      <w:pPr>
        <w:jc w:val="both"/>
        <w:rPr>
          <w:lang w:val="en-US"/>
        </w:rPr>
      </w:pPr>
      <w:r>
        <w:rPr>
          <w:lang w:val="en-US"/>
        </w:rPr>
        <w:t>This minisymposium accepts contributions that employ deep learning techniques to predict the result of physical systems often governed by ordinary and/or partial differential equations and are possibly complemented with measured data. We encourage works ranging from the mathematical analysis of these methods to their industrial applications.</w:t>
      </w:r>
    </w:p>
    <w:sectPr w:rsidR="000937C2" w:rsidRPr="00143184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2B5C" w14:textId="77777777" w:rsidR="003C6E01" w:rsidRDefault="003C6E01">
      <w:r>
        <w:separator/>
      </w:r>
    </w:p>
  </w:endnote>
  <w:endnote w:type="continuationSeparator" w:id="0">
    <w:p w14:paraId="5CCFB2E9" w14:textId="77777777" w:rsidR="003C6E01" w:rsidRDefault="003C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1C22" w14:textId="77777777"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EF1A5E" w14:textId="77777777" w:rsidR="00C93602" w:rsidRDefault="00C93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55FF" w14:textId="77777777"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616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A1002A" w14:textId="77777777" w:rsidR="00C93602" w:rsidRDefault="00C93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2B51" w14:textId="77777777" w:rsidR="003C6E01" w:rsidRDefault="003C6E01">
      <w:r>
        <w:separator/>
      </w:r>
    </w:p>
  </w:footnote>
  <w:footnote w:type="continuationSeparator" w:id="0">
    <w:p w14:paraId="53582CD2" w14:textId="77777777" w:rsidR="003C6E01" w:rsidRDefault="003C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063A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2A1B" w14:textId="77777777" w:rsidR="00A334C4" w:rsidRPr="007A5B1C" w:rsidRDefault="007A5B1C" w:rsidP="00F51B3C">
    <w:pPr>
      <w:pStyle w:val="Encabezado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563B149D" w14:textId="77777777" w:rsidR="00C93602" w:rsidRPr="007A5B1C" w:rsidRDefault="00F51B3C" w:rsidP="00415405">
    <w:pPr>
      <w:pStyle w:val="Encabezado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204EE"/>
    <w:rsid w:val="00052774"/>
    <w:rsid w:val="000937C2"/>
    <w:rsid w:val="000C31A7"/>
    <w:rsid w:val="000E3F6B"/>
    <w:rsid w:val="000F4C18"/>
    <w:rsid w:val="00143184"/>
    <w:rsid w:val="00156314"/>
    <w:rsid w:val="002A6B2B"/>
    <w:rsid w:val="003C6E01"/>
    <w:rsid w:val="003E6163"/>
    <w:rsid w:val="00415405"/>
    <w:rsid w:val="004C7372"/>
    <w:rsid w:val="00555774"/>
    <w:rsid w:val="005A6C4F"/>
    <w:rsid w:val="005A7F0E"/>
    <w:rsid w:val="00645FDD"/>
    <w:rsid w:val="00695FA1"/>
    <w:rsid w:val="006B010E"/>
    <w:rsid w:val="007A5B1C"/>
    <w:rsid w:val="007C1C38"/>
    <w:rsid w:val="00820C95"/>
    <w:rsid w:val="008D0896"/>
    <w:rsid w:val="009017CD"/>
    <w:rsid w:val="0091061D"/>
    <w:rsid w:val="00952EDD"/>
    <w:rsid w:val="009771D8"/>
    <w:rsid w:val="009A6A7A"/>
    <w:rsid w:val="009B5652"/>
    <w:rsid w:val="00A334C4"/>
    <w:rsid w:val="00B401D6"/>
    <w:rsid w:val="00BD245A"/>
    <w:rsid w:val="00C0423D"/>
    <w:rsid w:val="00C248EA"/>
    <w:rsid w:val="00C34E8B"/>
    <w:rsid w:val="00C42322"/>
    <w:rsid w:val="00C93602"/>
    <w:rsid w:val="00CC0C75"/>
    <w:rsid w:val="00D52305"/>
    <w:rsid w:val="00E154C5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8ED64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143184"/>
    <w:rPr>
      <w:color w:val="605E5C"/>
      <w:shd w:val="clear" w:color="auto" w:fill="E1DFDD"/>
    </w:rPr>
  </w:style>
  <w:style w:type="paragraph" w:customStyle="1" w:styleId="street-address">
    <w:name w:val="street-address"/>
    <w:basedOn w:val="Normal"/>
    <w:rsid w:val="00143184"/>
    <w:pPr>
      <w:spacing w:before="100" w:beforeAutospacing="1" w:after="100" w:afterAutospacing="1"/>
    </w:pPr>
    <w:rPr>
      <w:lang w:eastAsia="es-ES_tradnl"/>
    </w:rPr>
  </w:style>
  <w:style w:type="character" w:customStyle="1" w:styleId="postal-code">
    <w:name w:val="postal-code"/>
    <w:basedOn w:val="Fuentedeprrafopredeter"/>
    <w:rsid w:val="00143184"/>
  </w:style>
  <w:style w:type="character" w:customStyle="1" w:styleId="locality">
    <w:name w:val="locality"/>
    <w:basedOn w:val="Fuentedeprrafopredeter"/>
    <w:rsid w:val="00143184"/>
  </w:style>
  <w:style w:type="paragraph" w:customStyle="1" w:styleId="country">
    <w:name w:val="country"/>
    <w:basedOn w:val="Normal"/>
    <w:rsid w:val="00143184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.es/edany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castro@uma.es" TargetMode="External"/><Relationship Id="rId12" Type="http://schemas.openxmlformats.org/officeDocument/2006/relationships/hyperlink" Target="http://www.mathmode.scie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ubiaur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ath.ethz.ch/sam/the-institute/people/siddhartha-mish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dhartha.mishra@sam.math.ethz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3567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Manuel J Castro Díaz</cp:lastModifiedBy>
  <cp:revision>5</cp:revision>
  <cp:lastPrinted>2012-05-23T07:35:00Z</cp:lastPrinted>
  <dcterms:created xsi:type="dcterms:W3CDTF">2021-07-19T07:59:00Z</dcterms:created>
  <dcterms:modified xsi:type="dcterms:W3CDTF">2021-08-12T06:42:00Z</dcterms:modified>
</cp:coreProperties>
</file>